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3E0" w:rsidRPr="009105F1" w:rsidRDefault="00C66C10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Понедельник</w:t>
      </w:r>
      <w:r w:rsidR="00D82C2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13</w:t>
      </w:r>
      <w:r w:rsidR="009105F1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D82C26" w:rsidRPr="00D82C26" w:rsidRDefault="00AB03E0" w:rsidP="00D82C26">
      <w:pPr>
        <w:rPr>
          <w:rFonts w:ascii="Times New Roman" w:hAnsi="Times New Roman" w:cs="Times New Roman"/>
          <w:sz w:val="28"/>
          <w:szCs w:val="28"/>
        </w:rPr>
      </w:pPr>
      <w:r w:rsidRPr="0052237D">
        <w:rPr>
          <w:rFonts w:ascii="Times New Roman" w:hAnsi="Times New Roman" w:cs="Times New Roman"/>
          <w:b/>
          <w:sz w:val="28"/>
          <w:szCs w:val="28"/>
        </w:rPr>
        <w:t>Тема:</w:t>
      </w:r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r w:rsidR="00D82C26" w:rsidRPr="00D82C26">
        <w:rPr>
          <w:rFonts w:ascii="Times New Roman" w:hAnsi="Times New Roman" w:cs="Times New Roman"/>
          <w:sz w:val="28"/>
          <w:szCs w:val="28"/>
        </w:rPr>
        <w:t xml:space="preserve">Евразия.   Природные зоны материка. Эндемики. </w:t>
      </w:r>
    </w:p>
    <w:p w:rsidR="00AB03E0" w:rsidRPr="00AB03E0" w:rsidRDefault="00D82C26" w:rsidP="00D82C26">
      <w:pPr>
        <w:rPr>
          <w:rFonts w:ascii="Times New Roman" w:hAnsi="Times New Roman" w:cs="Times New Roman"/>
          <w:sz w:val="28"/>
          <w:szCs w:val="28"/>
        </w:rPr>
      </w:pPr>
      <w:r w:rsidRPr="00D82C26">
        <w:rPr>
          <w:rFonts w:ascii="Times New Roman" w:hAnsi="Times New Roman" w:cs="Times New Roman"/>
          <w:sz w:val="28"/>
          <w:szCs w:val="28"/>
        </w:rPr>
        <w:t xml:space="preserve"> Практическая работа №21. Составление сравнительной характеристики при-родных зон С. Америки и Евразии. Табигый зоналары. Эндемиклар.</w:t>
      </w:r>
    </w:p>
    <w:p w:rsidR="00AB03E0" w:rsidRDefault="00D25A06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Ход урока</w:t>
      </w:r>
    </w:p>
    <w:p w:rsidR="00D25A06" w:rsidRPr="00D25A06" w:rsidRDefault="00D25A06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     </w:t>
      </w:r>
      <w:r>
        <w:rPr>
          <w:rFonts w:ascii="Times New Roman" w:hAnsi="Times New Roman" w:cs="Times New Roman"/>
          <w:sz w:val="28"/>
          <w:szCs w:val="28"/>
          <w:lang w:val="tt-RU"/>
        </w:rPr>
        <w:t>Проверка д/з (устный опрос)</w:t>
      </w:r>
    </w:p>
    <w:p w:rsidR="00AB03E0" w:rsidRPr="00D25A06" w:rsidRDefault="00D82C26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Параграф- 6</w:t>
      </w: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AB03E0" w:rsidRPr="00AB03E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>65</w:t>
      </w:r>
      <w:r w:rsidR="00D25A06">
        <w:rPr>
          <w:rFonts w:ascii="Times New Roman" w:hAnsi="Times New Roman" w:cs="Times New Roman"/>
          <w:sz w:val="28"/>
          <w:szCs w:val="28"/>
        </w:rPr>
        <w:t xml:space="preserve"> </w:t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>– работа по учебнику</w:t>
      </w:r>
    </w:p>
    <w:p w:rsidR="00AB03E0" w:rsidRPr="00842C6D" w:rsidRDefault="00AB03E0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B03E0">
        <w:rPr>
          <w:rFonts w:ascii="Times New Roman" w:hAnsi="Times New Roman" w:cs="Times New Roman"/>
          <w:sz w:val="28"/>
          <w:szCs w:val="28"/>
        </w:rPr>
        <w:t>2.</w:t>
      </w:r>
      <w:r w:rsidRPr="00AB03E0">
        <w:rPr>
          <w:rFonts w:ascii="Times New Roman" w:hAnsi="Times New Roman" w:cs="Times New Roman"/>
          <w:sz w:val="28"/>
          <w:szCs w:val="28"/>
        </w:rPr>
        <w:tab/>
        <w:t xml:space="preserve">Посмотреть- </w:t>
      </w:r>
      <w:hyperlink r:id="rId7" w:history="1">
        <w:r w:rsidR="00842C6D" w:rsidRPr="00B9539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https://www.youtube.com/watch?v=R4Crs9iGuYU</w:t>
        </w:r>
      </w:hyperlink>
      <w:r w:rsidR="00842C6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B03E0" w:rsidRPr="00AB03E0" w:rsidRDefault="00AB03E0" w:rsidP="00AB03E0">
      <w:pPr>
        <w:rPr>
          <w:rFonts w:ascii="Times New Roman" w:hAnsi="Times New Roman" w:cs="Times New Roman"/>
          <w:sz w:val="28"/>
          <w:szCs w:val="28"/>
        </w:rPr>
      </w:pPr>
    </w:p>
    <w:p w:rsidR="00AB03E0" w:rsidRPr="00A23205" w:rsidRDefault="00AB03E0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B03E0">
        <w:rPr>
          <w:rFonts w:ascii="Times New Roman" w:hAnsi="Times New Roman" w:cs="Times New Roman"/>
          <w:b/>
          <w:sz w:val="28"/>
          <w:szCs w:val="28"/>
        </w:rPr>
        <w:t>Домашн.зад.</w:t>
      </w:r>
    </w:p>
    <w:p w:rsidR="00AE6232" w:rsidRPr="009105F1" w:rsidRDefault="00A23205" w:rsidP="00AB03E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AB03E0" w:rsidRPr="00AB03E0">
        <w:rPr>
          <w:rFonts w:ascii="Times New Roman" w:hAnsi="Times New Roman" w:cs="Times New Roman"/>
          <w:sz w:val="28"/>
          <w:szCs w:val="28"/>
        </w:rPr>
        <w:t>.</w:t>
      </w:r>
      <w:r w:rsidR="009105F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842C6D" w:rsidRPr="00842C6D">
        <w:rPr>
          <w:rFonts w:ascii="Times New Roman" w:hAnsi="Times New Roman" w:cs="Times New Roman"/>
          <w:sz w:val="28"/>
          <w:szCs w:val="28"/>
          <w:lang w:val="tt-RU"/>
        </w:rPr>
        <w:t>Практическая работа №21. Составление с</w:t>
      </w:r>
      <w:r>
        <w:rPr>
          <w:rFonts w:ascii="Times New Roman" w:hAnsi="Times New Roman" w:cs="Times New Roman"/>
          <w:sz w:val="28"/>
          <w:szCs w:val="28"/>
          <w:lang w:val="tt-RU"/>
        </w:rPr>
        <w:t>равнительной характеристики при</w:t>
      </w:r>
      <w:r w:rsidR="00842C6D" w:rsidRPr="00842C6D">
        <w:rPr>
          <w:rFonts w:ascii="Times New Roman" w:hAnsi="Times New Roman" w:cs="Times New Roman"/>
          <w:sz w:val="28"/>
          <w:szCs w:val="28"/>
          <w:lang w:val="tt-RU"/>
        </w:rPr>
        <w:t xml:space="preserve">родных зон С. Америки и Евразии. Табигый зоналары. Эндемиклар. 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(отправит</w:t>
      </w:r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>ь через ватсап до 1</w:t>
      </w:r>
      <w:r w:rsidR="00842C6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9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</w:rPr>
        <w:t>.00)</w:t>
      </w:r>
    </w:p>
    <w:p w:rsidR="009105F1" w:rsidRDefault="009105F1" w:rsidP="00AB03E0">
      <w:pPr>
        <w:rPr>
          <w:rFonts w:ascii="Times New Roman" w:hAnsi="Times New Roman" w:cs="Times New Roman"/>
          <w:b/>
          <w:sz w:val="28"/>
          <w:szCs w:val="28"/>
        </w:rPr>
      </w:pPr>
    </w:p>
    <w:p w:rsidR="003B7216" w:rsidRDefault="003B7216" w:rsidP="00AB03E0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66C10" w:rsidRPr="001F59FC" w:rsidRDefault="00C66C10" w:rsidP="00AB03E0">
      <w:pPr>
        <w:rPr>
          <w:rFonts w:ascii="Times New Roman" w:hAnsi="Times New Roman" w:cs="Times New Roman"/>
          <w:b/>
          <w:sz w:val="28"/>
          <w:szCs w:val="28"/>
        </w:rPr>
      </w:pPr>
      <w:r w:rsidRPr="001F59FC">
        <w:rPr>
          <w:rFonts w:ascii="Times New Roman" w:hAnsi="Times New Roman" w:cs="Times New Roman"/>
          <w:b/>
          <w:sz w:val="28"/>
          <w:szCs w:val="28"/>
        </w:rPr>
        <w:t xml:space="preserve">Пятница </w:t>
      </w:r>
      <w:r w:rsidR="00D25A06">
        <w:rPr>
          <w:rFonts w:ascii="Times New Roman" w:hAnsi="Times New Roman" w:cs="Times New Roman"/>
          <w:b/>
          <w:sz w:val="28"/>
          <w:szCs w:val="28"/>
        </w:rPr>
        <w:t>1</w:t>
      </w:r>
      <w:r w:rsidR="00D25A06">
        <w:rPr>
          <w:rFonts w:ascii="Times New Roman" w:hAnsi="Times New Roman" w:cs="Times New Roman"/>
          <w:b/>
          <w:sz w:val="28"/>
          <w:szCs w:val="28"/>
          <w:lang w:val="tt-RU"/>
        </w:rPr>
        <w:t>7</w:t>
      </w:r>
      <w:r w:rsidR="009105F1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C66C10" w:rsidRPr="00D25A06" w:rsidRDefault="00C66C10" w:rsidP="00D25A0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="003B7216">
        <w:rPr>
          <w:rFonts w:ascii="Times New Roman" w:hAnsi="Times New Roman" w:cs="Times New Roman"/>
          <w:sz w:val="28"/>
          <w:szCs w:val="28"/>
        </w:rPr>
        <w:t>.</w:t>
      </w:r>
      <w:r w:rsidRPr="001F59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25A06" w:rsidRPr="00D25A06">
        <w:rPr>
          <w:rFonts w:ascii="Times New Roman" w:hAnsi="Times New Roman" w:cs="Times New Roman"/>
          <w:sz w:val="28"/>
          <w:szCs w:val="28"/>
        </w:rPr>
        <w:t>Население и политическая карта. Зарубежная Европа. Страны Северной Европы (население, образ жизни и культура региона, влияние моря и теплого течения на жизнь и хозяйственную деятельность людей). Европа чит илләре. Төньяк Европа илләре (халкы, регионда тормыш рәвеше һәм мәдәният, диңгез һәм җылы агымның кешенең хуҗалык эшчәнлегенә йогынтысы).</w:t>
      </w:r>
    </w:p>
    <w:p w:rsidR="00D25A06" w:rsidRPr="00D25A06" w:rsidRDefault="00D25A06" w:rsidP="00D25A0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25A06">
        <w:rPr>
          <w:rFonts w:ascii="Times New Roman" w:hAnsi="Times New Roman" w:cs="Times New Roman"/>
          <w:b/>
          <w:sz w:val="28"/>
          <w:szCs w:val="28"/>
          <w:lang w:val="tt-RU"/>
        </w:rPr>
        <w:t>Ход урока</w:t>
      </w:r>
    </w:p>
    <w:p w:rsidR="00D25A06" w:rsidRPr="00D25A06" w:rsidRDefault="00D25A06" w:rsidP="00D25A0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25A06">
        <w:rPr>
          <w:rFonts w:ascii="Times New Roman" w:hAnsi="Times New Roman" w:cs="Times New Roman"/>
          <w:sz w:val="28"/>
          <w:szCs w:val="28"/>
          <w:lang w:val="tt-RU"/>
        </w:rPr>
        <w:t>1.      Проверка д/з (устный опрос)</w:t>
      </w:r>
    </w:p>
    <w:p w:rsidR="00C66C10" w:rsidRPr="00D25A06" w:rsidRDefault="00D25A06" w:rsidP="00C66C1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Параграф- 6</w:t>
      </w: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C66C1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>67</w:t>
      </w:r>
      <w:r w:rsidR="00C66C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– работа по учебнику</w:t>
      </w:r>
      <w:r w:rsidR="00900CD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66C10" w:rsidRPr="00900CDD" w:rsidRDefault="00C66C10" w:rsidP="00C66C10">
      <w:pPr>
        <w:rPr>
          <w:lang w:val="tt-RU"/>
        </w:rPr>
      </w:pPr>
      <w:r w:rsidRPr="00D25A06"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D25A06">
        <w:rPr>
          <w:rFonts w:ascii="Times New Roman" w:hAnsi="Times New Roman" w:cs="Times New Roman"/>
          <w:sz w:val="28"/>
          <w:szCs w:val="28"/>
          <w:lang w:val="tt-RU"/>
        </w:rPr>
        <w:tab/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>Просмотр видео</w:t>
      </w:r>
      <w:r w:rsidRPr="00D25A06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900CD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8" w:history="1">
        <w:r w:rsidR="00900CDD" w:rsidRPr="00B95397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https://www.youtube.com/watch?v=p7m8olDiUk8</w:t>
        </w:r>
      </w:hyperlink>
      <w:r w:rsidR="00900CD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66C10" w:rsidRPr="00D25A06" w:rsidRDefault="00900CDD" w:rsidP="00C66C1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Домаш.зад.</w:t>
      </w:r>
    </w:p>
    <w:p w:rsidR="00C66C10" w:rsidRPr="00900CDD" w:rsidRDefault="00900CDD" w:rsidP="00900CDD">
      <w:pPr>
        <w:pStyle w:val="a8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Номенклатуру на </w:t>
      </w:r>
      <w:r w:rsidR="00C66C10" w:rsidRPr="00900CDD">
        <w:rPr>
          <w:rFonts w:ascii="Times New Roman" w:hAnsi="Times New Roman" w:cs="Times New Roman"/>
          <w:sz w:val="28"/>
          <w:szCs w:val="28"/>
          <w:lang w:val="tt-RU"/>
        </w:rPr>
        <w:t xml:space="preserve"> контур</w:t>
      </w:r>
      <w:r>
        <w:rPr>
          <w:rFonts w:ascii="Times New Roman" w:hAnsi="Times New Roman" w:cs="Times New Roman"/>
          <w:sz w:val="28"/>
          <w:szCs w:val="28"/>
          <w:lang w:val="tt-RU"/>
        </w:rPr>
        <w:t>ную карту</w:t>
      </w: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.(  ватсап</w:t>
      </w:r>
      <w:r w:rsidR="00C66C10" w:rsidRPr="00900CD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)</w:t>
      </w:r>
      <w:r w:rsidRPr="00900CD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до=</w:t>
      </w:r>
      <w:r w:rsidRPr="00900CD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19</w:t>
      </w: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.00 </w:t>
      </w:r>
      <w:r w:rsidR="009105F1" w:rsidRPr="00900CD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)</w:t>
      </w:r>
    </w:p>
    <w:sectPr w:rsidR="00C66C10" w:rsidRPr="00900C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56BA" w:rsidRDefault="00EE56BA" w:rsidP="00AB03E0">
      <w:pPr>
        <w:spacing w:after="0" w:line="240" w:lineRule="auto"/>
      </w:pPr>
      <w:r>
        <w:separator/>
      </w:r>
    </w:p>
  </w:endnote>
  <w:endnote w:type="continuationSeparator" w:id="0">
    <w:p w:rsidR="00EE56BA" w:rsidRDefault="00EE56BA" w:rsidP="00AB0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56BA" w:rsidRDefault="00EE56BA" w:rsidP="00AB03E0">
      <w:pPr>
        <w:spacing w:after="0" w:line="240" w:lineRule="auto"/>
      </w:pPr>
      <w:r>
        <w:separator/>
      </w:r>
    </w:p>
  </w:footnote>
  <w:footnote w:type="continuationSeparator" w:id="0">
    <w:p w:rsidR="00EE56BA" w:rsidRDefault="00EE56BA" w:rsidP="00AB03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1D1936"/>
    <w:multiLevelType w:val="hybridMultilevel"/>
    <w:tmpl w:val="FC20F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152822"/>
    <w:multiLevelType w:val="hybridMultilevel"/>
    <w:tmpl w:val="68D06EB8"/>
    <w:lvl w:ilvl="0" w:tplc="D74862C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495"/>
    <w:rsid w:val="001F59FC"/>
    <w:rsid w:val="003641CA"/>
    <w:rsid w:val="003B7216"/>
    <w:rsid w:val="0052237D"/>
    <w:rsid w:val="00585495"/>
    <w:rsid w:val="005A1C5A"/>
    <w:rsid w:val="00722AD9"/>
    <w:rsid w:val="007A3E3D"/>
    <w:rsid w:val="00842C6D"/>
    <w:rsid w:val="00900CDD"/>
    <w:rsid w:val="009105F1"/>
    <w:rsid w:val="00A23205"/>
    <w:rsid w:val="00AB03E0"/>
    <w:rsid w:val="00AE6232"/>
    <w:rsid w:val="00C66C10"/>
    <w:rsid w:val="00D25A06"/>
    <w:rsid w:val="00D82C26"/>
    <w:rsid w:val="00DB3BDC"/>
    <w:rsid w:val="00EE5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0CB98"/>
  <w15:docId w15:val="{9BEAAE81-4D2F-403D-A672-D34FF5515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3E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03E0"/>
  </w:style>
  <w:style w:type="paragraph" w:styleId="a6">
    <w:name w:val="footer"/>
    <w:basedOn w:val="a"/>
    <w:link w:val="a7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03E0"/>
  </w:style>
  <w:style w:type="paragraph" w:styleId="a8">
    <w:name w:val="List Paragraph"/>
    <w:basedOn w:val="a"/>
    <w:uiPriority w:val="34"/>
    <w:qFormat/>
    <w:rsid w:val="00C66C10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A2320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7m8olDiUk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R4Crs9iGuY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2020-03-25T17:28:00Z</dcterms:created>
  <dcterms:modified xsi:type="dcterms:W3CDTF">2020-04-11T16:04:00Z</dcterms:modified>
</cp:coreProperties>
</file>